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40E11" w14:textId="4F338F15" w:rsidR="001212CB" w:rsidRDefault="003A33CA" w:rsidP="003A33CA">
      <w:pPr>
        <w:pStyle w:val="a4"/>
      </w:pPr>
      <w:r>
        <w:rPr>
          <w:rFonts w:hint="eastAsia"/>
        </w:rPr>
        <w:t>PAI</w:t>
      </w:r>
      <w:r>
        <w:rPr>
          <w:rFonts w:hint="eastAsia"/>
        </w:rPr>
        <w:t>项目</w:t>
      </w:r>
      <w:bookmarkStart w:id="0" w:name="_GoBack"/>
      <w:bookmarkEnd w:id="0"/>
      <w:r>
        <w:rPr>
          <w:rFonts w:hint="eastAsia"/>
        </w:rPr>
        <w:t>创建方法</w:t>
      </w:r>
    </w:p>
    <w:p w14:paraId="48FC90D8" w14:textId="77777777" w:rsidR="003A33CA" w:rsidRDefault="003A33CA" w:rsidP="003A33CA">
      <w:pPr>
        <w:pStyle w:val="1"/>
        <w:numPr>
          <w:ilvl w:val="0"/>
          <w:numId w:val="1"/>
        </w:numPr>
        <w:rPr>
          <w:sz w:val="28"/>
        </w:rPr>
      </w:pPr>
      <w:r w:rsidRPr="003A33CA">
        <w:rPr>
          <w:rFonts w:hint="eastAsia"/>
          <w:sz w:val="28"/>
        </w:rPr>
        <w:t>购买</w:t>
      </w:r>
      <w:r w:rsidRPr="003A33CA">
        <w:rPr>
          <w:rFonts w:hint="eastAsia"/>
          <w:sz w:val="28"/>
        </w:rPr>
        <w:t>region</w:t>
      </w:r>
    </w:p>
    <w:p w14:paraId="1C4D9340" w14:textId="77777777" w:rsidR="003A33CA" w:rsidRDefault="003A33CA" w:rsidP="003A33CA">
      <w:r>
        <w:rPr>
          <w:rFonts w:hint="eastAsia"/>
        </w:rPr>
        <w:t>进入</w:t>
      </w:r>
      <w:proofErr w:type="spellStart"/>
      <w:r>
        <w:rPr>
          <w:rFonts w:hint="eastAsia"/>
        </w:rPr>
        <w:t>MaxCompute</w:t>
      </w:r>
      <w:proofErr w:type="spellEnd"/>
      <w:r>
        <w:rPr>
          <w:rFonts w:hint="eastAsia"/>
        </w:rPr>
        <w:t>，购买相应</w:t>
      </w:r>
      <w:r>
        <w:rPr>
          <w:rFonts w:hint="eastAsia"/>
        </w:rPr>
        <w:t>region</w:t>
      </w:r>
      <w:r w:rsidR="00471B8B">
        <w:rPr>
          <w:rFonts w:hint="eastAsia"/>
        </w:rPr>
        <w:t>，目前机器学习只支持华东</w:t>
      </w:r>
      <w:r w:rsidR="00471B8B">
        <w:rPr>
          <w:rFonts w:hint="eastAsia"/>
        </w:rPr>
        <w:t>2</w:t>
      </w:r>
      <w:r w:rsidR="00471B8B">
        <w:rPr>
          <w:rFonts w:hint="eastAsia"/>
        </w:rPr>
        <w:t>（</w:t>
      </w:r>
      <w:r w:rsidR="00471B8B">
        <w:rPr>
          <w:rFonts w:hint="eastAsia"/>
        </w:rPr>
        <w:t>GPU</w:t>
      </w:r>
      <w:r w:rsidR="00471B8B">
        <w:rPr>
          <w:rFonts w:hint="eastAsia"/>
        </w:rPr>
        <w:t>公测免费）以及华北</w:t>
      </w:r>
      <w:r w:rsidR="00471B8B">
        <w:rPr>
          <w:rFonts w:hint="eastAsia"/>
        </w:rPr>
        <w:t>2</w:t>
      </w:r>
      <w:r w:rsidR="00471B8B">
        <w:rPr>
          <w:rFonts w:hint="eastAsia"/>
        </w:rPr>
        <w:t>（</w:t>
      </w:r>
      <w:r w:rsidR="00471B8B">
        <w:rPr>
          <w:rFonts w:hint="eastAsia"/>
        </w:rPr>
        <w:t>GPU</w:t>
      </w:r>
      <w:r w:rsidR="00471B8B">
        <w:rPr>
          <w:rFonts w:hint="eastAsia"/>
        </w:rPr>
        <w:t>计划收费）</w:t>
      </w:r>
      <w:r>
        <w:rPr>
          <w:rFonts w:hint="eastAsia"/>
        </w:rPr>
        <w:t>，注意选择“按量后付费”。</w:t>
      </w:r>
    </w:p>
    <w:p w14:paraId="6716BD7D" w14:textId="77777777" w:rsidR="003A33CA" w:rsidRDefault="003A33CA" w:rsidP="003A33CA">
      <w:r>
        <w:rPr>
          <w:rFonts w:hint="eastAsia"/>
        </w:rPr>
        <w:t>链接：</w:t>
      </w:r>
      <w:hyperlink r:id="rId6" w:anchor="/buy" w:history="1">
        <w:r w:rsidRPr="00662013">
          <w:rPr>
            <w:rStyle w:val="aa"/>
          </w:rPr>
          <w:t>https://common-buy.aliyun.com/?commodityCode=odps#/buy</w:t>
        </w:r>
      </w:hyperlink>
    </w:p>
    <w:p w14:paraId="6E7049EF" w14:textId="77777777" w:rsidR="003A33CA" w:rsidRDefault="003A33CA" w:rsidP="003A33CA"/>
    <w:p w14:paraId="64D15ABF" w14:textId="77777777" w:rsidR="003A33CA" w:rsidRDefault="003A33CA" w:rsidP="003A33CA">
      <w:r>
        <w:rPr>
          <w:rFonts w:hint="eastAsia"/>
          <w:noProof/>
        </w:rPr>
        <w:drawing>
          <wp:inline distT="0" distB="0" distL="0" distR="0" wp14:anchorId="12394FC9" wp14:editId="3BB69588">
            <wp:extent cx="5270500" cy="2469515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7-11-09 下午2.10.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33437" w14:textId="77777777" w:rsidR="003A33CA" w:rsidRDefault="003A33CA" w:rsidP="003A33CA"/>
    <w:p w14:paraId="0047123A" w14:textId="77777777" w:rsidR="003A33CA" w:rsidRDefault="003A33CA" w:rsidP="003A33CA">
      <w:pPr>
        <w:pStyle w:val="1"/>
        <w:numPr>
          <w:ilvl w:val="0"/>
          <w:numId w:val="1"/>
        </w:numPr>
        <w:rPr>
          <w:sz w:val="28"/>
        </w:rPr>
      </w:pPr>
      <w:r w:rsidRPr="003A33CA">
        <w:rPr>
          <w:rFonts w:hint="eastAsia"/>
          <w:sz w:val="28"/>
        </w:rPr>
        <w:t>进入</w:t>
      </w:r>
      <w:proofErr w:type="spellStart"/>
      <w:r w:rsidRPr="003A33CA">
        <w:rPr>
          <w:rFonts w:hint="eastAsia"/>
          <w:sz w:val="28"/>
        </w:rPr>
        <w:t>Data</w:t>
      </w:r>
      <w:r>
        <w:rPr>
          <w:rFonts w:hint="eastAsia"/>
          <w:sz w:val="28"/>
        </w:rPr>
        <w:t>Works</w:t>
      </w:r>
      <w:proofErr w:type="spellEnd"/>
      <w:r>
        <w:rPr>
          <w:rFonts w:hint="eastAsia"/>
          <w:sz w:val="28"/>
        </w:rPr>
        <w:t>创建项目</w:t>
      </w:r>
    </w:p>
    <w:p w14:paraId="4192F24B" w14:textId="77777777" w:rsidR="003A33CA" w:rsidRDefault="003A33CA" w:rsidP="003A33CA">
      <w:r>
        <w:rPr>
          <w:rFonts w:hint="eastAsia"/>
        </w:rPr>
        <w:t>进入到</w:t>
      </w:r>
      <w:proofErr w:type="spellStart"/>
      <w:r>
        <w:rPr>
          <w:rFonts w:hint="eastAsia"/>
        </w:rPr>
        <w:t>DataWorks</w:t>
      </w:r>
      <w:proofErr w:type="spellEnd"/>
      <w:r>
        <w:rPr>
          <w:rFonts w:hint="eastAsia"/>
        </w:rPr>
        <w:t>控制台，然后选择相应的</w:t>
      </w:r>
      <w:r>
        <w:rPr>
          <w:rFonts w:hint="eastAsia"/>
        </w:rPr>
        <w:t>region</w:t>
      </w:r>
      <w:r>
        <w:rPr>
          <w:rFonts w:hint="eastAsia"/>
        </w:rPr>
        <w:t>，点击“创建项目”并且在当前</w:t>
      </w:r>
      <w:r>
        <w:rPr>
          <w:rFonts w:hint="eastAsia"/>
        </w:rPr>
        <w:t>region</w:t>
      </w:r>
      <w:r>
        <w:rPr>
          <w:rFonts w:hint="eastAsia"/>
        </w:rPr>
        <w:t>下创建项目。</w:t>
      </w:r>
    </w:p>
    <w:p w14:paraId="3D65FC11" w14:textId="77777777" w:rsidR="003A33CA" w:rsidRDefault="003A33CA" w:rsidP="003A33CA">
      <w:r>
        <w:rPr>
          <w:rFonts w:hint="eastAsia"/>
        </w:rPr>
        <w:t>链接：</w:t>
      </w:r>
      <w:hyperlink r:id="rId8" w:history="1">
        <w:r w:rsidRPr="00662013">
          <w:rPr>
            <w:rStyle w:val="aa"/>
          </w:rPr>
          <w:t>https://workbench.data.aliyun.com/console</w:t>
        </w:r>
      </w:hyperlink>
    </w:p>
    <w:p w14:paraId="0C83F1B8" w14:textId="77777777" w:rsidR="003A33CA" w:rsidRDefault="003A33CA" w:rsidP="003A33CA">
      <w:r>
        <w:rPr>
          <w:rFonts w:hint="eastAsia"/>
          <w:noProof/>
        </w:rPr>
        <w:lastRenderedPageBreak/>
        <w:drawing>
          <wp:inline distT="0" distB="0" distL="0" distR="0" wp14:anchorId="66934F21" wp14:editId="3C4FA531">
            <wp:extent cx="5270500" cy="4042410"/>
            <wp:effectExtent l="0" t="0" r="127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7-11-09 下午2.13.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D5A5" w14:textId="77777777" w:rsidR="003A33CA" w:rsidRDefault="003A33CA" w:rsidP="003A33CA">
      <w:pPr>
        <w:pStyle w:val="1"/>
        <w:numPr>
          <w:ilvl w:val="0"/>
          <w:numId w:val="1"/>
        </w:numPr>
        <w:rPr>
          <w:sz w:val="28"/>
        </w:rPr>
      </w:pPr>
      <w:r w:rsidRPr="003A33CA">
        <w:rPr>
          <w:rFonts w:hint="eastAsia"/>
          <w:sz w:val="28"/>
        </w:rPr>
        <w:t>进入</w:t>
      </w:r>
      <w:r w:rsidRPr="003A33CA">
        <w:rPr>
          <w:rFonts w:hint="eastAsia"/>
          <w:sz w:val="28"/>
        </w:rPr>
        <w:t>PAI</w:t>
      </w:r>
    </w:p>
    <w:p w14:paraId="7EFCDE73" w14:textId="77777777" w:rsidR="00471B8B" w:rsidRDefault="00471B8B" w:rsidP="00471B8B">
      <w:r>
        <w:rPr>
          <w:rFonts w:hint="eastAsia"/>
        </w:rPr>
        <w:t>链接：</w:t>
      </w:r>
      <w:hyperlink r:id="rId10" w:history="1">
        <w:r w:rsidRPr="00662013">
          <w:rPr>
            <w:rStyle w:val="aa"/>
          </w:rPr>
          <w:t>https://data.aliyun.com/console/learn</w:t>
        </w:r>
      </w:hyperlink>
    </w:p>
    <w:p w14:paraId="45EED4DE" w14:textId="77777777" w:rsidR="003A33CA" w:rsidRDefault="003A33CA" w:rsidP="003A33CA">
      <w:pPr>
        <w:rPr>
          <w:rFonts w:hint="eastAsia"/>
        </w:rPr>
      </w:pPr>
      <w:r>
        <w:rPr>
          <w:rFonts w:hint="eastAsia"/>
        </w:rPr>
        <w:t>通过前两步，</w:t>
      </w:r>
      <w:r w:rsidR="00471B8B">
        <w:rPr>
          <w:rFonts w:hint="eastAsia"/>
        </w:rPr>
        <w:t>如果已经开通了</w:t>
      </w:r>
      <w:r w:rsidR="00471B8B">
        <w:rPr>
          <w:rFonts w:hint="eastAsia"/>
        </w:rPr>
        <w:t>PAI</w:t>
      </w:r>
      <w:r w:rsidR="00471B8B">
        <w:rPr>
          <w:rFonts w:hint="eastAsia"/>
        </w:rPr>
        <w:t>，那么</w:t>
      </w:r>
      <w:r>
        <w:rPr>
          <w:rFonts w:hint="eastAsia"/>
        </w:rPr>
        <w:t>进入</w:t>
      </w:r>
      <w:r>
        <w:rPr>
          <w:rFonts w:hint="eastAsia"/>
        </w:rPr>
        <w:t>PAI</w:t>
      </w:r>
      <w:r>
        <w:rPr>
          <w:rFonts w:hint="eastAsia"/>
        </w:rPr>
        <w:t>的控制台会看到对应</w:t>
      </w:r>
      <w:r>
        <w:rPr>
          <w:rFonts w:hint="eastAsia"/>
        </w:rPr>
        <w:t>region</w:t>
      </w:r>
      <w:r w:rsidR="00471B8B">
        <w:rPr>
          <w:rFonts w:hint="eastAsia"/>
        </w:rPr>
        <w:t>下的项目。</w:t>
      </w:r>
    </w:p>
    <w:p w14:paraId="7669227C" w14:textId="77777777" w:rsidR="003A33CA" w:rsidRDefault="003A33CA" w:rsidP="003A33CA">
      <w:pPr>
        <w:rPr>
          <w:rFonts w:hint="eastAsia"/>
        </w:rPr>
      </w:pPr>
    </w:p>
    <w:p w14:paraId="3A5CE715" w14:textId="77777777" w:rsidR="003A33CA" w:rsidRDefault="003A33CA" w:rsidP="003A33C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6811A79" wp14:editId="31E16D59">
            <wp:extent cx="5270500" cy="1298575"/>
            <wp:effectExtent l="0" t="0" r="1270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7-11-09 下午2.16.1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9EA2C" w14:textId="77777777" w:rsidR="00471B8B" w:rsidRPr="003A33CA" w:rsidRDefault="00471B8B" w:rsidP="003A33CA">
      <w:pPr>
        <w:rPr>
          <w:rFonts w:hint="eastAsia"/>
        </w:rPr>
      </w:pPr>
      <w:r>
        <w:rPr>
          <w:rFonts w:hint="eastAsia"/>
        </w:rPr>
        <w:t>如果未开通过</w:t>
      </w:r>
      <w:r>
        <w:rPr>
          <w:rFonts w:hint="eastAsia"/>
        </w:rPr>
        <w:t>PAI</w:t>
      </w:r>
      <w:r>
        <w:rPr>
          <w:rFonts w:hint="eastAsia"/>
        </w:rPr>
        <w:t>，可以按照引导开通</w:t>
      </w:r>
      <w:r>
        <w:rPr>
          <w:rFonts w:hint="eastAsia"/>
        </w:rPr>
        <w:t>PAI</w:t>
      </w:r>
      <w:r>
        <w:rPr>
          <w:rFonts w:hint="eastAsia"/>
        </w:rPr>
        <w:t>服务，分别需要实名认证、创建</w:t>
      </w:r>
      <w:proofErr w:type="spellStart"/>
      <w:r>
        <w:rPr>
          <w:rFonts w:hint="eastAsia"/>
        </w:rPr>
        <w:t>Accesskey</w:t>
      </w:r>
      <w:proofErr w:type="spellEnd"/>
      <w:r>
        <w:rPr>
          <w:rFonts w:hint="eastAsia"/>
        </w:rPr>
        <w:t>，购买</w:t>
      </w:r>
      <w:proofErr w:type="spellStart"/>
      <w:r>
        <w:rPr>
          <w:rFonts w:hint="eastAsia"/>
        </w:rPr>
        <w:t>MaxCompute</w:t>
      </w:r>
      <w:proofErr w:type="spellEnd"/>
      <w:r>
        <w:rPr>
          <w:rFonts w:hint="eastAsia"/>
        </w:rPr>
        <w:t>以及创建项目在前两步已经完成。</w:t>
      </w:r>
    </w:p>
    <w:sectPr w:rsidR="00471B8B" w:rsidRPr="003A33CA" w:rsidSect="001212C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187E"/>
    <w:multiLevelType w:val="hybridMultilevel"/>
    <w:tmpl w:val="C07CFF7E"/>
    <w:lvl w:ilvl="0" w:tplc="EBEEC6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CA"/>
    <w:rsid w:val="001212CB"/>
    <w:rsid w:val="003A33CA"/>
    <w:rsid w:val="00471B8B"/>
    <w:rsid w:val="009531E5"/>
    <w:rsid w:val="00F2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0E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33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组件正文"/>
    <w:basedOn w:val="a"/>
    <w:qFormat/>
    <w:rsid w:val="009531E5"/>
    <w:pPr>
      <w:spacing w:line="360" w:lineRule="auto"/>
    </w:pPr>
    <w:rPr>
      <w:rFonts w:ascii="Times New Roman" w:eastAsia="微软雅黑" w:hAnsi="Times New Roman"/>
    </w:rPr>
  </w:style>
  <w:style w:type="paragraph" w:styleId="a4">
    <w:name w:val="Title"/>
    <w:basedOn w:val="a"/>
    <w:next w:val="a"/>
    <w:link w:val="a5"/>
    <w:uiPriority w:val="10"/>
    <w:qFormat/>
    <w:rsid w:val="003A33C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字符"/>
    <w:basedOn w:val="a0"/>
    <w:link w:val="a4"/>
    <w:uiPriority w:val="10"/>
    <w:rsid w:val="003A33C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3A33CA"/>
    <w:rPr>
      <w:rFonts w:ascii="Heiti SC Light" w:eastAsia="Heiti SC Light"/>
    </w:rPr>
  </w:style>
  <w:style w:type="character" w:customStyle="1" w:styleId="a7">
    <w:name w:val="文档结构图 字符"/>
    <w:basedOn w:val="a0"/>
    <w:link w:val="a6"/>
    <w:uiPriority w:val="99"/>
    <w:semiHidden/>
    <w:rsid w:val="003A33CA"/>
    <w:rPr>
      <w:rFonts w:ascii="Heiti SC Light" w:eastAsia="Heiti SC Light"/>
    </w:rPr>
  </w:style>
  <w:style w:type="character" w:customStyle="1" w:styleId="10">
    <w:name w:val="标题 1字符"/>
    <w:basedOn w:val="a0"/>
    <w:link w:val="1"/>
    <w:uiPriority w:val="9"/>
    <w:rsid w:val="003A33CA"/>
    <w:rPr>
      <w:b/>
      <w:bCs/>
      <w:kern w:val="44"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3A33CA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3A33CA"/>
    <w:rPr>
      <w:rFonts w:ascii="Heiti SC Light" w:eastAsia="Heiti SC Light"/>
      <w:sz w:val="18"/>
      <w:szCs w:val="18"/>
    </w:rPr>
  </w:style>
  <w:style w:type="character" w:styleId="aa">
    <w:name w:val="Hyperlink"/>
    <w:basedOn w:val="a0"/>
    <w:uiPriority w:val="99"/>
    <w:unhideWhenUsed/>
    <w:rsid w:val="003A33C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A33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33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组件正文"/>
    <w:basedOn w:val="a"/>
    <w:qFormat/>
    <w:rsid w:val="009531E5"/>
    <w:pPr>
      <w:spacing w:line="360" w:lineRule="auto"/>
    </w:pPr>
    <w:rPr>
      <w:rFonts w:ascii="Times New Roman" w:eastAsia="微软雅黑" w:hAnsi="Times New Roman"/>
    </w:rPr>
  </w:style>
  <w:style w:type="paragraph" w:styleId="a4">
    <w:name w:val="Title"/>
    <w:basedOn w:val="a"/>
    <w:next w:val="a"/>
    <w:link w:val="a5"/>
    <w:uiPriority w:val="10"/>
    <w:qFormat/>
    <w:rsid w:val="003A33C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字符"/>
    <w:basedOn w:val="a0"/>
    <w:link w:val="a4"/>
    <w:uiPriority w:val="10"/>
    <w:rsid w:val="003A33C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3A33CA"/>
    <w:rPr>
      <w:rFonts w:ascii="Heiti SC Light" w:eastAsia="Heiti SC Light"/>
    </w:rPr>
  </w:style>
  <w:style w:type="character" w:customStyle="1" w:styleId="a7">
    <w:name w:val="文档结构图 字符"/>
    <w:basedOn w:val="a0"/>
    <w:link w:val="a6"/>
    <w:uiPriority w:val="99"/>
    <w:semiHidden/>
    <w:rsid w:val="003A33CA"/>
    <w:rPr>
      <w:rFonts w:ascii="Heiti SC Light" w:eastAsia="Heiti SC Light"/>
    </w:rPr>
  </w:style>
  <w:style w:type="character" w:customStyle="1" w:styleId="10">
    <w:name w:val="标题 1字符"/>
    <w:basedOn w:val="a0"/>
    <w:link w:val="1"/>
    <w:uiPriority w:val="9"/>
    <w:rsid w:val="003A33CA"/>
    <w:rPr>
      <w:b/>
      <w:bCs/>
      <w:kern w:val="44"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3A33CA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3A33CA"/>
    <w:rPr>
      <w:rFonts w:ascii="Heiti SC Light" w:eastAsia="Heiti SC Light"/>
      <w:sz w:val="18"/>
      <w:szCs w:val="18"/>
    </w:rPr>
  </w:style>
  <w:style w:type="character" w:styleId="aa">
    <w:name w:val="Hyperlink"/>
    <w:basedOn w:val="a0"/>
    <w:uiPriority w:val="99"/>
    <w:unhideWhenUsed/>
    <w:rsid w:val="003A33C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A33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on-buy.aliyun.com/?commodityCode=odps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orkbench.data.aliyun.com/console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data.aliyun.com/console/learn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</Words>
  <Characters>536</Characters>
  <Application>Microsoft Macintosh Word</Application>
  <DocSecurity>0</DocSecurity>
  <Lines>4</Lines>
  <Paragraphs>1</Paragraphs>
  <ScaleCrop>false</ScaleCrop>
  <Company>Alibaba-inc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Garvin</dc:creator>
  <cp:keywords/>
  <dc:description/>
  <cp:lastModifiedBy>Li Garvin</cp:lastModifiedBy>
  <cp:revision>3</cp:revision>
  <dcterms:created xsi:type="dcterms:W3CDTF">2017-11-09T06:06:00Z</dcterms:created>
  <dcterms:modified xsi:type="dcterms:W3CDTF">2017-11-29T02:13:00Z</dcterms:modified>
</cp:coreProperties>
</file>